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750" w:rsidRDefault="003759BB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  <w:r>
        <w:rPr>
          <w:rFonts w:ascii="Arial Black" w:eastAsia="Times New Roman" w:hAnsi="Arial Black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152400</wp:posOffset>
            </wp:positionV>
            <wp:extent cx="5095875" cy="5676900"/>
            <wp:effectExtent l="19050" t="0" r="9525" b="0"/>
            <wp:wrapSquare wrapText="bothSides"/>
            <wp:docPr id="3" name="Рисунок 1" descr="Ефре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фремов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59BB" w:rsidRDefault="003759BB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</w:p>
    <w:p w:rsidR="003759BB" w:rsidRDefault="003759BB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</w:p>
    <w:p w:rsidR="003759BB" w:rsidRDefault="003759BB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</w:p>
    <w:p w:rsidR="003759BB" w:rsidRDefault="003759BB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</w:p>
    <w:p w:rsidR="003759BB" w:rsidRDefault="003759BB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</w:p>
    <w:p w:rsidR="003759BB" w:rsidRDefault="003759BB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</w:p>
    <w:p w:rsidR="003759BB" w:rsidRDefault="003759BB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</w:p>
    <w:p w:rsidR="003759BB" w:rsidRDefault="003759BB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</w:p>
    <w:p w:rsidR="003759BB" w:rsidRDefault="003759BB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</w:p>
    <w:p w:rsidR="003759BB" w:rsidRDefault="003759BB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8"/>
          <w:szCs w:val="36"/>
          <w:lang w:eastAsia="ru-RU"/>
        </w:rPr>
      </w:pPr>
    </w:p>
    <w:p w:rsidR="003759BB" w:rsidRDefault="003759BB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8"/>
          <w:szCs w:val="36"/>
          <w:lang w:eastAsia="ru-RU"/>
        </w:rPr>
      </w:pPr>
    </w:p>
    <w:p w:rsidR="003759BB" w:rsidRDefault="003759BB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8"/>
          <w:szCs w:val="36"/>
          <w:lang w:eastAsia="ru-RU"/>
        </w:rPr>
      </w:pPr>
    </w:p>
    <w:p w:rsidR="003759BB" w:rsidRDefault="003759BB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8"/>
          <w:szCs w:val="36"/>
          <w:lang w:eastAsia="ru-RU"/>
        </w:rPr>
      </w:pPr>
    </w:p>
    <w:p w:rsidR="003759BB" w:rsidRDefault="003759BB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8"/>
          <w:szCs w:val="36"/>
          <w:lang w:eastAsia="ru-RU"/>
        </w:rPr>
      </w:pPr>
    </w:p>
    <w:p w:rsidR="003759BB" w:rsidRDefault="003759BB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8"/>
          <w:szCs w:val="36"/>
          <w:lang w:eastAsia="ru-RU"/>
        </w:rPr>
      </w:pPr>
    </w:p>
    <w:p w:rsidR="003759BB" w:rsidRDefault="003759BB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8"/>
          <w:szCs w:val="36"/>
          <w:lang w:eastAsia="ru-RU"/>
        </w:rPr>
      </w:pPr>
    </w:p>
    <w:p w:rsidR="00B27750" w:rsidRPr="00B27750" w:rsidRDefault="003759BB" w:rsidP="00EA3731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8"/>
          <w:szCs w:val="36"/>
          <w:lang w:eastAsia="ru-RU"/>
        </w:rPr>
      </w:pPr>
      <w:r>
        <w:rPr>
          <w:rFonts w:ascii="Arial Black" w:eastAsia="Times New Roman" w:hAnsi="Arial Black" w:cs="Times New Roman"/>
          <w:i/>
          <w:sz w:val="48"/>
          <w:szCs w:val="36"/>
          <w:lang w:eastAsia="ru-RU"/>
        </w:rPr>
        <w:t>Данила Ефремович Ефремов</w:t>
      </w:r>
    </w:p>
    <w:p w:rsidR="000A3F33" w:rsidRDefault="003759BB" w:rsidP="000A3F33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0"/>
          <w:szCs w:val="36"/>
          <w:lang w:eastAsia="ru-RU"/>
        </w:rPr>
      </w:pPr>
      <w:r>
        <w:rPr>
          <w:rFonts w:ascii="Arial Black" w:eastAsia="Times New Roman" w:hAnsi="Arial Black" w:cs="Times New Roman"/>
          <w:i/>
          <w:sz w:val="40"/>
          <w:szCs w:val="36"/>
          <w:lang w:eastAsia="ru-RU"/>
        </w:rPr>
        <w:t>(1690–1760</w:t>
      </w:r>
      <w:r w:rsidR="00B27750" w:rsidRPr="00B27750">
        <w:rPr>
          <w:rFonts w:ascii="Arial Black" w:eastAsia="Times New Roman" w:hAnsi="Arial Black" w:cs="Times New Roman"/>
          <w:i/>
          <w:sz w:val="40"/>
          <w:szCs w:val="36"/>
          <w:lang w:eastAsia="ru-RU"/>
        </w:rPr>
        <w:t xml:space="preserve"> гг.) </w:t>
      </w:r>
    </w:p>
    <w:p w:rsidR="000A3F33" w:rsidRPr="00EA3731" w:rsidRDefault="000A3F33" w:rsidP="00EA3731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36"/>
          <w:szCs w:val="40"/>
          <w:lang w:eastAsia="ru-RU"/>
        </w:rPr>
      </w:pPr>
      <w:r w:rsidRPr="00EA3731">
        <w:rPr>
          <w:rFonts w:ascii="Arial Black" w:eastAsia="Times New Roman" w:hAnsi="Arial Black" w:cs="Times New Roman"/>
          <w:i/>
          <w:sz w:val="36"/>
          <w:szCs w:val="40"/>
          <w:lang w:eastAsia="ru-RU"/>
        </w:rPr>
        <w:t xml:space="preserve">войсковой </w:t>
      </w:r>
      <w:r w:rsidR="00EA3731" w:rsidRPr="00EA3731">
        <w:rPr>
          <w:rFonts w:ascii="Arial Black" w:eastAsia="Times New Roman" w:hAnsi="Arial Black" w:cs="Times New Roman"/>
          <w:i/>
          <w:sz w:val="36"/>
          <w:szCs w:val="40"/>
          <w:lang w:eastAsia="ru-RU"/>
        </w:rPr>
        <w:t xml:space="preserve">атаман войска Донского </w:t>
      </w:r>
      <w:r w:rsidR="00EA3731" w:rsidRPr="00EA3731">
        <w:rPr>
          <w:rFonts w:ascii="Arial Black" w:eastAsia="Times New Roman" w:hAnsi="Arial Black" w:cs="Times New Roman"/>
          <w:i/>
          <w:sz w:val="32"/>
          <w:szCs w:val="36"/>
          <w:lang w:eastAsia="ru-RU"/>
        </w:rPr>
        <w:t>(</w:t>
      </w:r>
      <w:r w:rsidRPr="00EA3731">
        <w:rPr>
          <w:rFonts w:ascii="Arial Black" w:eastAsia="Times New Roman" w:hAnsi="Arial Black" w:cs="Times New Roman"/>
          <w:i/>
          <w:sz w:val="32"/>
          <w:szCs w:val="36"/>
          <w:lang w:eastAsia="ru-RU"/>
        </w:rPr>
        <w:t>1</w:t>
      </w:r>
      <w:r w:rsidRPr="00EA3731">
        <w:rPr>
          <w:rFonts w:ascii="Arial Black" w:eastAsia="Times New Roman" w:hAnsi="Arial Black" w:cs="Times New Roman"/>
          <w:i/>
          <w:sz w:val="32"/>
          <w:szCs w:val="40"/>
          <w:lang w:eastAsia="ru-RU"/>
        </w:rPr>
        <w:t xml:space="preserve">738 </w:t>
      </w:r>
      <w:r w:rsidR="00EA3731" w:rsidRPr="00EA3731">
        <w:rPr>
          <w:rFonts w:ascii="Arial Black" w:eastAsia="Times New Roman" w:hAnsi="Arial Black" w:cs="Times New Roman"/>
          <w:i/>
          <w:sz w:val="32"/>
          <w:szCs w:val="40"/>
          <w:lang w:eastAsia="ru-RU"/>
        </w:rPr>
        <w:t>-</w:t>
      </w:r>
      <w:r w:rsidRPr="00EA3731">
        <w:rPr>
          <w:rFonts w:ascii="Arial Black" w:eastAsia="Times New Roman" w:hAnsi="Arial Black" w:cs="Times New Roman"/>
          <w:i/>
          <w:sz w:val="32"/>
          <w:szCs w:val="40"/>
          <w:lang w:eastAsia="ru-RU"/>
        </w:rPr>
        <w:t>1753</w:t>
      </w:r>
      <w:r w:rsidR="00EA3731" w:rsidRPr="00EA3731">
        <w:rPr>
          <w:rFonts w:ascii="Arial Black" w:eastAsia="Times New Roman" w:hAnsi="Arial Black" w:cs="Times New Roman"/>
          <w:i/>
          <w:sz w:val="32"/>
          <w:szCs w:val="40"/>
          <w:lang w:eastAsia="ru-RU"/>
        </w:rPr>
        <w:t>)</w:t>
      </w:r>
      <w:r w:rsidRPr="00EA3731">
        <w:rPr>
          <w:rFonts w:ascii="Arial Black" w:eastAsia="Times New Roman" w:hAnsi="Arial Black" w:cs="Times New Roman"/>
          <w:i/>
          <w:sz w:val="32"/>
          <w:szCs w:val="40"/>
          <w:lang w:eastAsia="ru-RU"/>
        </w:rPr>
        <w:t xml:space="preserve">, </w:t>
      </w:r>
      <w:r w:rsidRPr="00EA3731">
        <w:rPr>
          <w:rFonts w:ascii="Arial Black" w:eastAsia="Times New Roman" w:hAnsi="Arial Black" w:cs="Times New Roman"/>
          <w:i/>
          <w:sz w:val="36"/>
          <w:szCs w:val="40"/>
          <w:lang w:eastAsia="ru-RU"/>
        </w:rPr>
        <w:t>генерал-майор российских войск</w:t>
      </w:r>
    </w:p>
    <w:p w:rsidR="009337D1" w:rsidRPr="00EA3731" w:rsidRDefault="00B27750" w:rsidP="00EA3731">
      <w:pPr>
        <w:spacing w:after="0" w:line="240" w:lineRule="auto"/>
        <w:ind w:left="142" w:hanging="142"/>
        <w:jc w:val="both"/>
        <w:rPr>
          <w:rFonts w:ascii="Arial Black" w:eastAsia="Times New Roman" w:hAnsi="Arial Black" w:cs="Times New Roman"/>
          <w:i/>
          <w:sz w:val="32"/>
          <w:szCs w:val="32"/>
          <w:lang w:eastAsia="ru-RU"/>
        </w:rPr>
      </w:pPr>
      <w:r>
        <w:rPr>
          <w:rFonts w:ascii="Arial Black" w:eastAsia="Times New Roman" w:hAnsi="Arial Black" w:cs="Times New Roman"/>
          <w:i/>
          <w:sz w:val="36"/>
          <w:szCs w:val="36"/>
          <w:lang w:eastAsia="ru-RU"/>
        </w:rPr>
        <w:tab/>
      </w:r>
      <w:r w:rsidR="00662BC1" w:rsidRPr="00EA3731">
        <w:rPr>
          <w:rFonts w:ascii="Arial Black" w:eastAsia="Times New Roman" w:hAnsi="Arial Black" w:cs="Times New Roman"/>
          <w:i/>
          <w:sz w:val="36"/>
          <w:szCs w:val="36"/>
          <w:lang w:eastAsia="ru-RU"/>
        </w:rPr>
        <w:tab/>
      </w:r>
      <w:r w:rsidR="00662BC1" w:rsidRPr="00EA3731">
        <w:rPr>
          <w:rFonts w:ascii="Arial Black" w:eastAsia="Times New Roman" w:hAnsi="Arial Black" w:cs="Times New Roman"/>
          <w:i/>
          <w:sz w:val="32"/>
          <w:szCs w:val="32"/>
          <w:lang w:eastAsia="ru-RU"/>
        </w:rPr>
        <w:t>В составе отряда донцов принимал участие в войне против шведов.</w:t>
      </w:r>
      <w:r w:rsidRPr="00EA3731">
        <w:rPr>
          <w:rFonts w:ascii="Arial Black" w:eastAsia="Times New Roman" w:hAnsi="Arial Black" w:cs="Times New Roman"/>
          <w:i/>
          <w:sz w:val="32"/>
          <w:szCs w:val="32"/>
          <w:lang w:eastAsia="ru-RU"/>
        </w:rPr>
        <w:t xml:space="preserve"> </w:t>
      </w:r>
      <w:r w:rsidR="00662BC1" w:rsidRPr="00EA3731">
        <w:rPr>
          <w:rFonts w:ascii="Arial Black" w:hAnsi="Arial Black" w:cs="Helvetica"/>
          <w:i/>
          <w:sz w:val="32"/>
          <w:szCs w:val="32"/>
          <w:shd w:val="clear" w:color="auto" w:fill="FFFFFF"/>
        </w:rPr>
        <w:t xml:space="preserve">Максимум усилий прилагал для отражения многочисленных набегов крымских, кубанских татар. По ходатайству Данилы Ефремова была открыта </w:t>
      </w:r>
      <w:proofErr w:type="spellStart"/>
      <w:r w:rsidR="00662BC1" w:rsidRPr="00EA3731">
        <w:rPr>
          <w:rFonts w:ascii="Arial Black" w:hAnsi="Arial Black" w:cs="Helvetica"/>
          <w:i/>
          <w:sz w:val="32"/>
          <w:szCs w:val="32"/>
          <w:shd w:val="clear" w:color="auto" w:fill="FFFFFF"/>
        </w:rPr>
        <w:t>Темерницкая</w:t>
      </w:r>
      <w:proofErr w:type="spellEnd"/>
      <w:r w:rsidR="00662BC1" w:rsidRPr="00EA3731">
        <w:rPr>
          <w:rFonts w:ascii="Arial Black" w:hAnsi="Arial Black" w:cs="Helvetica"/>
          <w:i/>
          <w:sz w:val="32"/>
          <w:szCs w:val="32"/>
          <w:shd w:val="clear" w:color="auto" w:fill="FFFFFF"/>
        </w:rPr>
        <w:t xml:space="preserve"> таможня.</w:t>
      </w:r>
      <w:r w:rsidR="00662BC1" w:rsidRPr="00EA3731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</w:t>
      </w:r>
      <w:r w:rsidR="00662BC1" w:rsidRPr="00EA3731">
        <w:rPr>
          <w:rFonts w:ascii="Arial Black" w:hAnsi="Arial Black" w:cs="Helvetica"/>
          <w:i/>
          <w:sz w:val="32"/>
          <w:szCs w:val="32"/>
          <w:shd w:val="clear" w:color="auto" w:fill="FFFFFF"/>
        </w:rPr>
        <w:t>В 1758 году</w:t>
      </w:r>
      <w:r w:rsidR="00662BC1" w:rsidRPr="00EA3731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  </w:t>
      </w:r>
      <w:r w:rsidR="00662BC1" w:rsidRPr="00EA3731">
        <w:rPr>
          <w:rFonts w:ascii="Arial Black" w:hAnsi="Arial Black" w:cs="Helvetica"/>
          <w:i/>
          <w:sz w:val="32"/>
          <w:szCs w:val="32"/>
          <w:shd w:val="clear" w:color="auto" w:fill="FFFFFF"/>
        </w:rPr>
        <w:t xml:space="preserve">принимал участие в Померанской компании, за </w:t>
      </w:r>
      <w:r w:rsidR="00EA3731" w:rsidRPr="00EA3731">
        <w:rPr>
          <w:rFonts w:ascii="Arial Black" w:hAnsi="Arial Black" w:cs="Helvetica"/>
          <w:i/>
          <w:sz w:val="32"/>
          <w:szCs w:val="32"/>
          <w:shd w:val="clear" w:color="auto" w:fill="FFFFFF"/>
        </w:rPr>
        <w:t>что</w:t>
      </w:r>
      <w:r w:rsidR="00662BC1" w:rsidRPr="00EA3731">
        <w:rPr>
          <w:rFonts w:ascii="Arial Black" w:hAnsi="Arial Black" w:cs="Helvetica"/>
          <w:i/>
          <w:sz w:val="32"/>
          <w:szCs w:val="32"/>
          <w:shd w:val="clear" w:color="auto" w:fill="FFFFFF"/>
        </w:rPr>
        <w:t xml:space="preserve"> был первым на Дону удостоен высокого гражданского чина — тайного Советника.</w:t>
      </w:r>
    </w:p>
    <w:sectPr w:rsidR="009337D1" w:rsidRPr="00EA3731" w:rsidSect="00945246">
      <w:pgSz w:w="11906" w:h="16838"/>
      <w:pgMar w:top="720" w:right="849" w:bottom="720" w:left="709" w:header="708" w:footer="708" w:gutter="0"/>
      <w:pgBorders w:offsetFrom="page">
        <w:top w:val="twistedLines1" w:sz="15" w:space="24" w:color="auto"/>
        <w:left w:val="twistedLines1" w:sz="15" w:space="24" w:color="auto"/>
        <w:bottom w:val="twistedLines1" w:sz="15" w:space="24" w:color="auto"/>
        <w:right w:val="twistedLines1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7750"/>
    <w:rsid w:val="000A3F33"/>
    <w:rsid w:val="001B4FC0"/>
    <w:rsid w:val="003759BB"/>
    <w:rsid w:val="00662BC1"/>
    <w:rsid w:val="009337D1"/>
    <w:rsid w:val="00945246"/>
    <w:rsid w:val="00B27750"/>
    <w:rsid w:val="00EA3731"/>
    <w:rsid w:val="00E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775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27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277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5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4</cp:revision>
  <dcterms:created xsi:type="dcterms:W3CDTF">2022-12-20T18:15:00Z</dcterms:created>
  <dcterms:modified xsi:type="dcterms:W3CDTF">2022-12-20T19:28:00Z</dcterms:modified>
</cp:coreProperties>
</file>