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49CFEC" w14:textId="3365A9A9" w:rsidR="002C6075" w:rsidRPr="00FE14D0" w:rsidRDefault="002C6075" w:rsidP="00FE14D0">
      <w:pPr>
        <w:spacing w:after="0"/>
        <w:jc w:val="center"/>
        <w:rPr>
          <w:b/>
          <w:bCs/>
          <w:color w:val="1F3864" w:themeColor="accent1" w:themeShade="80"/>
          <w:sz w:val="36"/>
          <w:szCs w:val="36"/>
          <w:u w:val="thick"/>
        </w:rPr>
      </w:pPr>
      <w:r w:rsidRPr="00FE14D0">
        <w:rPr>
          <w:b/>
          <w:bCs/>
          <w:color w:val="1F3864" w:themeColor="accent1" w:themeShade="80"/>
          <w:sz w:val="36"/>
          <w:szCs w:val="36"/>
          <w:u w:val="thick"/>
        </w:rPr>
        <w:t>История и красоты донской земли располагают к писательству</w:t>
      </w:r>
    </w:p>
    <w:p w14:paraId="0523FA9D" w14:textId="22F690EF" w:rsidR="002C6075" w:rsidRPr="00FE14D0" w:rsidRDefault="002C6075" w:rsidP="00FE14D0">
      <w:pPr>
        <w:spacing w:after="0"/>
        <w:jc w:val="center"/>
        <w:rPr>
          <w:b/>
          <w:bCs/>
          <w:color w:val="1F3864" w:themeColor="accent1" w:themeShade="80"/>
          <w:sz w:val="36"/>
          <w:szCs w:val="36"/>
          <w:u w:val="thick"/>
        </w:rPr>
      </w:pPr>
      <w:r w:rsidRPr="00FE14D0">
        <w:rPr>
          <w:b/>
          <w:bCs/>
          <w:color w:val="1F3864" w:themeColor="accent1" w:themeShade="80"/>
          <w:sz w:val="36"/>
          <w:szCs w:val="36"/>
          <w:u w:val="thick"/>
        </w:rPr>
        <w:t>На Дону родились и жили многие известные писатели</w:t>
      </w:r>
    </w:p>
    <w:p w14:paraId="6822F6C4" w14:textId="77777777" w:rsidR="00FE14D0" w:rsidRPr="00FE14D0" w:rsidRDefault="00FE14D0" w:rsidP="00FE14D0">
      <w:pPr>
        <w:spacing w:after="0"/>
        <w:jc w:val="center"/>
        <w:rPr>
          <w:b/>
          <w:bCs/>
          <w:color w:val="1F3864" w:themeColor="accent1" w:themeShade="80"/>
          <w:sz w:val="36"/>
          <w:szCs w:val="36"/>
        </w:rPr>
      </w:pPr>
    </w:p>
    <w:p w14:paraId="1A4E4725" w14:textId="639E9C16" w:rsidR="00B66543" w:rsidRPr="00B66543" w:rsidRDefault="00B66543" w:rsidP="00B66543">
      <w:pPr>
        <w:jc w:val="center"/>
        <w:rPr>
          <w:b/>
          <w:bCs/>
          <w:i/>
          <w:iCs/>
          <w:color w:val="1F3864" w:themeColor="accent1" w:themeShade="80"/>
          <w:sz w:val="36"/>
          <w:szCs w:val="36"/>
        </w:rPr>
      </w:pPr>
      <w:r w:rsidRPr="00B66543">
        <w:rPr>
          <w:b/>
          <w:bCs/>
          <w:i/>
          <w:iCs/>
          <w:color w:val="1F3864" w:themeColor="accent1" w:themeShade="80"/>
          <w:sz w:val="36"/>
          <w:szCs w:val="36"/>
        </w:rPr>
        <w:t>Антон Павлович Чехов (1860-1904)</w:t>
      </w:r>
    </w:p>
    <w:p w14:paraId="5C541F54" w14:textId="56D6E2EA" w:rsidR="002C6075" w:rsidRPr="002C6075" w:rsidRDefault="000E3920" w:rsidP="000E3920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B66543">
        <w:rPr>
          <w:rFonts w:ascii="Helvetica" w:eastAsia="Times New Roman" w:hAnsi="Helvetica" w:cs="Helvetica"/>
          <w:sz w:val="26"/>
          <w:szCs w:val="26"/>
          <w:lang w:eastAsia="ru-RU"/>
        </w:rPr>
        <w:drawing>
          <wp:anchor distT="0" distB="0" distL="114300" distR="114300" simplePos="0" relativeHeight="251658240" behindDoc="1" locked="0" layoutInCell="1" allowOverlap="1" wp14:anchorId="158B998B" wp14:editId="21C10423">
            <wp:simplePos x="0" y="0"/>
            <wp:positionH relativeFrom="column">
              <wp:posOffset>-66675</wp:posOffset>
            </wp:positionH>
            <wp:positionV relativeFrom="paragraph">
              <wp:posOffset>84455</wp:posOffset>
            </wp:positionV>
            <wp:extent cx="2159635" cy="2159635"/>
            <wp:effectExtent l="0" t="0" r="0" b="0"/>
            <wp:wrapTight wrapText="bothSides">
              <wp:wrapPolygon edited="0">
                <wp:start x="0" y="0"/>
                <wp:lineTo x="0" y="21340"/>
                <wp:lineTo x="21340" y="21340"/>
                <wp:lineTo x="21340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215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6075" w:rsidRPr="002C6075">
        <w:rPr>
          <w:rFonts w:ascii="Helvetica" w:eastAsia="Times New Roman" w:hAnsi="Helvetica" w:cs="Helvetica"/>
          <w:sz w:val="26"/>
          <w:szCs w:val="26"/>
          <w:lang w:eastAsia="ru-RU"/>
        </w:rPr>
        <w:t>Место рождения: </w:t>
      </w:r>
      <w:hyperlink r:id="rId8" w:tgtFrame="_blank" w:history="1">
        <w:r w:rsidR="002C6075" w:rsidRPr="002C6075">
          <w:rPr>
            <w:rFonts w:ascii="Helvetica" w:eastAsia="Times New Roman" w:hAnsi="Helvetica" w:cs="Helvetica"/>
            <w:sz w:val="26"/>
            <w:szCs w:val="26"/>
            <w:lang w:eastAsia="ru-RU"/>
          </w:rPr>
          <w:t>город Таганрог</w:t>
        </w:r>
      </w:hyperlink>
      <w:r w:rsidR="002C6075" w:rsidRPr="002C6075">
        <w:rPr>
          <w:rFonts w:ascii="Helvetica" w:eastAsia="Times New Roman" w:hAnsi="Helvetica" w:cs="Helvetica"/>
          <w:sz w:val="26"/>
          <w:szCs w:val="26"/>
          <w:lang w:eastAsia="ru-RU"/>
        </w:rPr>
        <w:t>.</w:t>
      </w:r>
      <w:r w:rsidR="00B66543" w:rsidRPr="000E3920">
        <w:rPr>
          <w:rFonts w:ascii="Helvetica" w:eastAsia="Times New Roman" w:hAnsi="Helvetica" w:cs="Helvetica"/>
          <w:sz w:val="26"/>
          <w:szCs w:val="26"/>
          <w:lang w:eastAsia="ru-RU"/>
        </w:rPr>
        <w:t xml:space="preserve"> </w:t>
      </w:r>
    </w:p>
    <w:p w14:paraId="2242D0F4" w14:textId="7817F402" w:rsidR="002C6075" w:rsidRPr="002C6075" w:rsidRDefault="002C6075" w:rsidP="000E3920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2C6075">
        <w:rPr>
          <w:rFonts w:ascii="Helvetica" w:eastAsia="Times New Roman" w:hAnsi="Helvetica" w:cs="Helvetica"/>
          <w:sz w:val="26"/>
          <w:szCs w:val="26"/>
          <w:lang w:eastAsia="ru-RU"/>
        </w:rPr>
        <w:t>Имя этого классика русской литературы известно всему миру. В театрах ставят его пьесы, люди зачитываются его рассказами. Произведения Чехова переведены более чем на 100 языков.</w:t>
      </w:r>
    </w:p>
    <w:p w14:paraId="7856E8A5" w14:textId="77777777" w:rsidR="002C6075" w:rsidRPr="002C6075" w:rsidRDefault="002C6075" w:rsidP="000E3920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2C6075">
        <w:rPr>
          <w:rFonts w:ascii="Helvetica" w:eastAsia="Times New Roman" w:hAnsi="Helvetica" w:cs="Helvetica"/>
          <w:sz w:val="26"/>
          <w:szCs w:val="26"/>
          <w:lang w:eastAsia="ru-RU"/>
        </w:rPr>
        <w:t>Туристы со всего мира приезжают в Таганрог увидеть </w:t>
      </w:r>
      <w:hyperlink r:id="rId9" w:tgtFrame="_blank" w:history="1">
        <w:r w:rsidRPr="002C6075">
          <w:rPr>
            <w:rFonts w:ascii="Helvetica" w:eastAsia="Times New Roman" w:hAnsi="Helvetica" w:cs="Helvetica"/>
            <w:sz w:val="26"/>
            <w:szCs w:val="26"/>
            <w:lang w:eastAsia="ru-RU"/>
          </w:rPr>
          <w:t>дом, где родился Чехов</w:t>
        </w:r>
      </w:hyperlink>
      <w:r w:rsidRPr="002C6075">
        <w:rPr>
          <w:rFonts w:ascii="Helvetica" w:eastAsia="Times New Roman" w:hAnsi="Helvetica" w:cs="Helvetica"/>
          <w:sz w:val="26"/>
          <w:szCs w:val="26"/>
          <w:lang w:eastAsia="ru-RU"/>
        </w:rPr>
        <w:t>, </w:t>
      </w:r>
      <w:hyperlink r:id="rId10" w:tgtFrame="_blank" w:history="1">
        <w:r w:rsidRPr="002C6075">
          <w:rPr>
            <w:rFonts w:ascii="Helvetica" w:eastAsia="Times New Roman" w:hAnsi="Helvetica" w:cs="Helvetica"/>
            <w:sz w:val="26"/>
            <w:szCs w:val="26"/>
            <w:lang w:eastAsia="ru-RU"/>
          </w:rPr>
          <w:t>лавку Чеховых</w:t>
        </w:r>
      </w:hyperlink>
      <w:r w:rsidRPr="002C6075">
        <w:rPr>
          <w:rFonts w:ascii="Helvetica" w:eastAsia="Times New Roman" w:hAnsi="Helvetica" w:cs="Helvetica"/>
          <w:sz w:val="26"/>
          <w:szCs w:val="26"/>
          <w:lang w:eastAsia="ru-RU"/>
        </w:rPr>
        <w:t>, гимназию, в которой он учился, и другие места, связанные с именем писателя.</w:t>
      </w:r>
    </w:p>
    <w:p w14:paraId="3927F123" w14:textId="77777777" w:rsidR="002C6075" w:rsidRPr="002C6075" w:rsidRDefault="002C6075" w:rsidP="000E3920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2C6075">
        <w:rPr>
          <w:rFonts w:ascii="Helvetica" w:eastAsia="Times New Roman" w:hAnsi="Helvetica" w:cs="Helvetica"/>
          <w:sz w:val="26"/>
          <w:szCs w:val="26"/>
          <w:lang w:eastAsia="ru-RU"/>
        </w:rPr>
        <w:t>В Таганроге Чехов прожил 19 лет. Этот город сильно повлиял на его творчество. Он не раз сюда возвращался. И говорил:</w:t>
      </w:r>
    </w:p>
    <w:p w14:paraId="6D3E45F2" w14:textId="090E4709" w:rsidR="00B66543" w:rsidRPr="000E3920" w:rsidRDefault="002C6075" w:rsidP="000E3920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2C6075">
        <w:rPr>
          <w:rFonts w:ascii="Helvetica" w:eastAsia="Times New Roman" w:hAnsi="Helvetica" w:cs="Helvetica"/>
          <w:sz w:val="26"/>
          <w:szCs w:val="26"/>
          <w:lang w:eastAsia="ru-RU"/>
        </w:rPr>
        <w:t>«После Москвы я больше всего люблю Таганрог...».</w:t>
      </w:r>
      <w:r w:rsidR="00B66543" w:rsidRPr="000E3920">
        <w:rPr>
          <w:rFonts w:ascii="Helvetica" w:eastAsia="Times New Roman" w:hAnsi="Helvetica" w:cs="Helvetica"/>
          <w:sz w:val="26"/>
          <w:szCs w:val="26"/>
          <w:lang w:eastAsia="ru-RU"/>
        </w:rPr>
        <w:t xml:space="preserve"> </w:t>
      </w:r>
    </w:p>
    <w:p w14:paraId="34163D43" w14:textId="77777777" w:rsidR="00B66543" w:rsidRPr="000E3920" w:rsidRDefault="00B66543" w:rsidP="000E3920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</w:p>
    <w:p w14:paraId="4C5A9478" w14:textId="7D516829" w:rsidR="002C6075" w:rsidRPr="00B66543" w:rsidRDefault="00B66543" w:rsidP="00B66543">
      <w:pPr>
        <w:shd w:val="clear" w:color="auto" w:fill="FFFFFF"/>
        <w:spacing w:after="0" w:line="240" w:lineRule="auto"/>
        <w:jc w:val="center"/>
        <w:rPr>
          <w:b/>
          <w:bCs/>
          <w:i/>
          <w:iCs/>
          <w:color w:val="1F3864" w:themeColor="accent1" w:themeShade="80"/>
          <w:sz w:val="36"/>
          <w:szCs w:val="36"/>
        </w:rPr>
      </w:pPr>
      <w:r w:rsidRPr="00B66543">
        <w:rPr>
          <w:b/>
          <w:bCs/>
          <w:i/>
          <w:iCs/>
          <w:color w:val="1F3864" w:themeColor="accent1" w:themeShade="80"/>
          <w:sz w:val="36"/>
          <w:szCs w:val="36"/>
        </w:rPr>
        <w:t>Михаил Александрович Шолохов (1905-1984)</w:t>
      </w:r>
    </w:p>
    <w:p w14:paraId="434A82E1" w14:textId="3609C33A" w:rsidR="00B66543" w:rsidRDefault="000E3920" w:rsidP="002C607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</w:pPr>
      <w:r>
        <w:rPr>
          <w:rFonts w:ascii="Helvetica" w:eastAsia="Times New Roman" w:hAnsi="Helvetica" w:cs="Helvetica"/>
          <w:i/>
          <w:iCs/>
          <w:noProof/>
          <w:color w:val="000000"/>
          <w:sz w:val="26"/>
          <w:szCs w:val="26"/>
          <w:lang w:eastAsia="ru-RU"/>
        </w:rPr>
        <w:drawing>
          <wp:anchor distT="0" distB="0" distL="114300" distR="114300" simplePos="0" relativeHeight="251659264" behindDoc="1" locked="0" layoutInCell="1" allowOverlap="1" wp14:anchorId="2B317598" wp14:editId="3AA5B0B8">
            <wp:simplePos x="0" y="0"/>
            <wp:positionH relativeFrom="column">
              <wp:posOffset>4133850</wp:posOffset>
            </wp:positionH>
            <wp:positionV relativeFrom="paragraph">
              <wp:posOffset>192405</wp:posOffset>
            </wp:positionV>
            <wp:extent cx="2498400" cy="2160000"/>
            <wp:effectExtent l="0" t="0" r="0" b="0"/>
            <wp:wrapTight wrapText="bothSides">
              <wp:wrapPolygon edited="0">
                <wp:start x="0" y="0"/>
                <wp:lineTo x="0" y="21340"/>
                <wp:lineTo x="21413" y="21340"/>
                <wp:lineTo x="21413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4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499F53" w14:textId="66F73DC6" w:rsidR="000E3920" w:rsidRPr="000E3920" w:rsidRDefault="000E3920" w:rsidP="000E3920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0E3920">
        <w:rPr>
          <w:rFonts w:ascii="Helvetica" w:eastAsia="Times New Roman" w:hAnsi="Helvetica" w:cs="Helvetica"/>
          <w:sz w:val="26"/>
          <w:szCs w:val="26"/>
          <w:lang w:eastAsia="ru-RU"/>
        </w:rPr>
        <w:t xml:space="preserve">Лауреат Нобелевской премии по литературе. Место рождения: хутор </w:t>
      </w:r>
      <w:proofErr w:type="spellStart"/>
      <w:r w:rsidRPr="000E3920">
        <w:rPr>
          <w:rFonts w:ascii="Helvetica" w:eastAsia="Times New Roman" w:hAnsi="Helvetica" w:cs="Helvetica"/>
          <w:sz w:val="26"/>
          <w:szCs w:val="26"/>
          <w:lang w:eastAsia="ru-RU"/>
        </w:rPr>
        <w:t>Кружилинский</w:t>
      </w:r>
      <w:proofErr w:type="spellEnd"/>
      <w:r w:rsidRPr="000E3920">
        <w:rPr>
          <w:rFonts w:ascii="Helvetica" w:eastAsia="Times New Roman" w:hAnsi="Helvetica" w:cs="Helvetica"/>
          <w:sz w:val="26"/>
          <w:szCs w:val="26"/>
          <w:lang w:eastAsia="ru-RU"/>
        </w:rPr>
        <w:t xml:space="preserve"> (возле Вёшенской).</w:t>
      </w:r>
    </w:p>
    <w:p w14:paraId="48DF18A5" w14:textId="1D39EE97" w:rsidR="000E3920" w:rsidRPr="000E3920" w:rsidRDefault="000E3920" w:rsidP="000E3920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0E3920">
        <w:rPr>
          <w:rFonts w:ascii="Helvetica" w:eastAsia="Times New Roman" w:hAnsi="Helvetica" w:cs="Helvetica"/>
          <w:sz w:val="26"/>
          <w:szCs w:val="26"/>
          <w:lang w:eastAsia="ru-RU"/>
        </w:rPr>
        <w:t>Роман Шолохова «Тихий Дон» экранизирован 4 раза.</w:t>
      </w:r>
    </w:p>
    <w:p w14:paraId="5D20C4DF" w14:textId="437FE9D2" w:rsidR="000E3920" w:rsidRPr="000E3920" w:rsidRDefault="000E3920" w:rsidP="000E3920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0E3920">
        <w:rPr>
          <w:rFonts w:ascii="Helvetica" w:eastAsia="Times New Roman" w:hAnsi="Helvetica" w:cs="Helvetica"/>
          <w:sz w:val="26"/>
          <w:szCs w:val="26"/>
          <w:lang w:eastAsia="ru-RU"/>
        </w:rPr>
        <w:t>Писатель почти всю жизнь прожил в станице Вёшенской. По этому поводу даже шутили: «Все писатели в столице, только Шолохов – в станице».</w:t>
      </w:r>
    </w:p>
    <w:p w14:paraId="5CD69800" w14:textId="72B5D2CA" w:rsidR="000E3920" w:rsidRDefault="000E3920" w:rsidP="000E3920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0E3920">
        <w:rPr>
          <w:rFonts w:ascii="Helvetica" w:eastAsia="Times New Roman" w:hAnsi="Helvetica" w:cs="Helvetica"/>
          <w:sz w:val="26"/>
          <w:szCs w:val="26"/>
          <w:lang w:eastAsia="ru-RU"/>
        </w:rPr>
        <w:t>Район, где жил писатель переименован в Шолоховский. Там можно увидеть многие шолоховские места: дом, где родился Шолохов, усадьбу Шолохова в станице Вёшенской и другие.</w:t>
      </w:r>
    </w:p>
    <w:p w14:paraId="44647656" w14:textId="77777777" w:rsidR="00FE14D0" w:rsidRPr="000E3920" w:rsidRDefault="00FE14D0" w:rsidP="000E3920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</w:p>
    <w:p w14:paraId="50521307" w14:textId="1C56FD36" w:rsidR="002C6075" w:rsidRDefault="000E3920" w:rsidP="00FE14D0">
      <w:pPr>
        <w:shd w:val="clear" w:color="auto" w:fill="FFFFFF"/>
        <w:spacing w:after="0" w:line="240" w:lineRule="auto"/>
        <w:jc w:val="center"/>
        <w:rPr>
          <w:b/>
          <w:bCs/>
          <w:i/>
          <w:iCs/>
          <w:color w:val="1F3864" w:themeColor="accent1" w:themeShade="80"/>
          <w:sz w:val="36"/>
          <w:szCs w:val="36"/>
        </w:rPr>
      </w:pPr>
      <w:r w:rsidRPr="000E3920">
        <w:rPr>
          <w:b/>
          <w:bCs/>
          <w:i/>
          <w:iCs/>
          <w:color w:val="1F3864" w:themeColor="accent1" w:themeShade="80"/>
          <w:sz w:val="36"/>
          <w:szCs w:val="36"/>
        </w:rPr>
        <w:t>В</w:t>
      </w:r>
      <w:r w:rsidRPr="000E3920">
        <w:rPr>
          <w:b/>
          <w:bCs/>
          <w:i/>
          <w:iCs/>
          <w:color w:val="1F3864" w:themeColor="accent1" w:themeShade="80"/>
          <w:sz w:val="36"/>
          <w:szCs w:val="36"/>
        </w:rPr>
        <w:t xml:space="preserve">италий Александрович </w:t>
      </w:r>
      <w:proofErr w:type="spellStart"/>
      <w:r w:rsidRPr="000E3920">
        <w:rPr>
          <w:b/>
          <w:bCs/>
          <w:i/>
          <w:iCs/>
          <w:color w:val="1F3864" w:themeColor="accent1" w:themeShade="80"/>
          <w:sz w:val="36"/>
          <w:szCs w:val="36"/>
        </w:rPr>
        <w:t>Закруткин</w:t>
      </w:r>
      <w:proofErr w:type="spellEnd"/>
      <w:r w:rsidRPr="000E3920">
        <w:rPr>
          <w:b/>
          <w:bCs/>
          <w:i/>
          <w:iCs/>
          <w:color w:val="1F3864" w:themeColor="accent1" w:themeShade="80"/>
          <w:sz w:val="36"/>
          <w:szCs w:val="36"/>
        </w:rPr>
        <w:t xml:space="preserve"> (1908-1984)</w:t>
      </w:r>
    </w:p>
    <w:p w14:paraId="503CD2F6" w14:textId="77777777" w:rsidR="00FE14D0" w:rsidRPr="00FE14D0" w:rsidRDefault="00FE14D0" w:rsidP="00FE14D0">
      <w:pPr>
        <w:shd w:val="clear" w:color="auto" w:fill="FFFFFF"/>
        <w:spacing w:after="0" w:line="240" w:lineRule="auto"/>
        <w:jc w:val="center"/>
        <w:rPr>
          <w:b/>
          <w:bCs/>
          <w:i/>
          <w:iCs/>
          <w:color w:val="1F3864" w:themeColor="accent1" w:themeShade="80"/>
          <w:sz w:val="36"/>
          <w:szCs w:val="36"/>
        </w:rPr>
      </w:pPr>
    </w:p>
    <w:p w14:paraId="5CBA50AD" w14:textId="5C755551" w:rsidR="00FE14D0" w:rsidRDefault="00FE14D0" w:rsidP="00FE14D0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bookmarkStart w:id="0" w:name="_GoBack"/>
      <w:bookmarkEnd w:id="0"/>
      <w:r>
        <w:rPr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23705B55" wp14:editId="18C10121">
            <wp:simplePos x="0" y="0"/>
            <wp:positionH relativeFrom="column">
              <wp:posOffset>-66675</wp:posOffset>
            </wp:positionH>
            <wp:positionV relativeFrom="paragraph">
              <wp:posOffset>46355</wp:posOffset>
            </wp:positionV>
            <wp:extent cx="2160000" cy="2160000"/>
            <wp:effectExtent l="0" t="0" r="0" b="0"/>
            <wp:wrapTight wrapText="bothSides">
              <wp:wrapPolygon edited="0">
                <wp:start x="0" y="0"/>
                <wp:lineTo x="0" y="21340"/>
                <wp:lineTo x="21340" y="21340"/>
                <wp:lineTo x="2134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B084EC" w14:textId="1355C50E" w:rsidR="002C6075" w:rsidRPr="00FE14D0" w:rsidRDefault="002C6075" w:rsidP="00FE14D0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FE14D0">
        <w:rPr>
          <w:rFonts w:ascii="Helvetica" w:eastAsia="Times New Roman" w:hAnsi="Helvetica" w:cs="Helvetica"/>
          <w:sz w:val="26"/>
          <w:szCs w:val="26"/>
          <w:lang w:eastAsia="ru-RU"/>
        </w:rPr>
        <w:t>Родился в Феодосии (Крым). Но большую часть жизни (почти полвека) прожил на Дону, поэтому по праву считается донским писателем.</w:t>
      </w:r>
    </w:p>
    <w:p w14:paraId="0FE85550" w14:textId="77777777" w:rsidR="002C6075" w:rsidRPr="00FE14D0" w:rsidRDefault="002C6075" w:rsidP="00FE14D0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FE14D0">
        <w:rPr>
          <w:rFonts w:ascii="Helvetica" w:eastAsia="Times New Roman" w:hAnsi="Helvetica" w:cs="Helvetica"/>
          <w:sz w:val="26"/>
          <w:szCs w:val="26"/>
          <w:lang w:eastAsia="ru-RU"/>
        </w:rPr>
        <w:t>Имел множество наград и премий. По его произведениям «Без вести пропавший» и «Матерь человеческая» созданы фильмы. Повесть «Матерь человеческая» и роман «Сотворение мира» переведены на многие языки.</w:t>
      </w:r>
    </w:p>
    <w:p w14:paraId="0D49006F" w14:textId="05D79617" w:rsidR="006C5ABF" w:rsidRPr="00FE14D0" w:rsidRDefault="002C6075" w:rsidP="00FE14D0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FE14D0">
        <w:rPr>
          <w:rFonts w:ascii="Helvetica" w:eastAsia="Times New Roman" w:hAnsi="Helvetica" w:cs="Helvetica"/>
          <w:sz w:val="26"/>
          <w:szCs w:val="26"/>
          <w:lang w:eastAsia="ru-RU"/>
        </w:rPr>
        <w:t xml:space="preserve">В станице </w:t>
      </w:r>
      <w:proofErr w:type="spellStart"/>
      <w:r w:rsidRPr="00FE14D0">
        <w:rPr>
          <w:rFonts w:ascii="Helvetica" w:eastAsia="Times New Roman" w:hAnsi="Helvetica" w:cs="Helvetica"/>
          <w:sz w:val="26"/>
          <w:szCs w:val="26"/>
          <w:lang w:eastAsia="ru-RU"/>
        </w:rPr>
        <w:t>Кочетовской</w:t>
      </w:r>
      <w:proofErr w:type="spellEnd"/>
      <w:r w:rsidRPr="00FE14D0">
        <w:rPr>
          <w:rFonts w:ascii="Helvetica" w:eastAsia="Times New Roman" w:hAnsi="Helvetica" w:cs="Helvetica"/>
          <w:sz w:val="26"/>
          <w:szCs w:val="26"/>
          <w:lang w:eastAsia="ru-RU"/>
        </w:rPr>
        <w:t xml:space="preserve"> Ростовской области в доме, где он жил, теперь музей.</w:t>
      </w:r>
    </w:p>
    <w:sectPr w:rsidR="006C5ABF" w:rsidRPr="00FE14D0" w:rsidSect="00FE14D0">
      <w:pgSz w:w="11906" w:h="16838"/>
      <w:pgMar w:top="426" w:right="1080" w:bottom="568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681FB" w14:textId="77777777" w:rsidR="00054375" w:rsidRDefault="00054375" w:rsidP="000E3920">
      <w:pPr>
        <w:spacing w:after="0" w:line="240" w:lineRule="auto"/>
      </w:pPr>
      <w:r>
        <w:separator/>
      </w:r>
    </w:p>
  </w:endnote>
  <w:endnote w:type="continuationSeparator" w:id="0">
    <w:p w14:paraId="0F7ECFF9" w14:textId="77777777" w:rsidR="00054375" w:rsidRDefault="00054375" w:rsidP="000E3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Helvetica">
    <w:panose1 w:val="020B05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5F2F37" w14:textId="77777777" w:rsidR="00054375" w:rsidRDefault="00054375" w:rsidP="000E3920">
      <w:pPr>
        <w:spacing w:after="0" w:line="240" w:lineRule="auto"/>
      </w:pPr>
      <w:r>
        <w:separator/>
      </w:r>
    </w:p>
  </w:footnote>
  <w:footnote w:type="continuationSeparator" w:id="0">
    <w:p w14:paraId="077EB339" w14:textId="77777777" w:rsidR="00054375" w:rsidRDefault="00054375" w:rsidP="000E39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685"/>
    <w:rsid w:val="00054375"/>
    <w:rsid w:val="000E3920"/>
    <w:rsid w:val="002C6075"/>
    <w:rsid w:val="00530685"/>
    <w:rsid w:val="006C5ABF"/>
    <w:rsid w:val="00B66543"/>
    <w:rsid w:val="00FE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7227"/>
  <w15:chartTrackingRefBased/>
  <w15:docId w15:val="{9E93AB0F-FBF6-4FB3-B888-777218EBA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39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2C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E392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0E3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3920"/>
  </w:style>
  <w:style w:type="paragraph" w:styleId="a5">
    <w:name w:val="footer"/>
    <w:basedOn w:val="a"/>
    <w:link w:val="a6"/>
    <w:uiPriority w:val="99"/>
    <w:unhideWhenUsed/>
    <w:rsid w:val="000E3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3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59706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en.yandex.ru/media/turisttochka/taganrog--vozmojno-samyi-krasivyi-gorod-rostovskoi-oblasti-5e03dc52b477bf00aed3624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hyperlink" Target="https://zen.yandex.ru/media/turisttochka/lavka-chehovyh-v-taganroge-chto-v-nei-mojno-kupit-seichas-5f6b859ed2daf865ccf132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en.yandex.ru/media/turisttochka/domik-chehova-v-taganroge-mesto-kuda-stremiatsia-liudi-so-vsego-mira-pokazyvaiu-chto-vnutri-5f6a2d6ff42d42685aac16b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6C73A-BDE5-47DC-8928-B0F547F07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Миронова Анастасия Борисовна</dc:creator>
  <cp:keywords/>
  <dc:description/>
  <cp:lastModifiedBy>Миронова Анастасия Борисовна</cp:lastModifiedBy>
  <cp:revision>3</cp:revision>
  <dcterms:created xsi:type="dcterms:W3CDTF">2022-12-20T16:23:00Z</dcterms:created>
  <dcterms:modified xsi:type="dcterms:W3CDTF">2022-12-20T17:10:00Z</dcterms:modified>
</cp:coreProperties>
</file>